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8160"/>
        <w:tblGridChange w:id="0">
          <w:tblGrid>
            <w:gridCol w:w="1200"/>
            <w:gridCol w:w="81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Looking for Quality Information on the Web</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Due Saturday; Response to two classmates by Monday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Looking for Quality Information on the Web</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that you have read the content, explored the Web sites, and followed the steps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Presents two relevant Web sites and describes them accurately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Identifies way to critically evaluate a web site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Participates productively in a discussion about the Web by asking questions and making comments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The purpose of this exercise is to introduce you to using the Web as a research tool.</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How the Web 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purpose of this reading is to learn the basics of how the Web works.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are already using the Web for this course. Many people, perhaps you, use it for other purposes -- news, entertainment, communication, shopping and more. Although the Web provides a multitude of information sources with a wide range of purposes, in this course, you will be using the Web as a research tool for accessing high quality information on your chosen topic. The first step to using a research tool is understanding what is available and how it is organized. Before doing the assignment below, please read about Web servers and how they work at the "How Stuff Works" website. </w:t>
      </w:r>
      <w:hyperlink r:id="rId6">
        <w:r w:rsidDel="00000000" w:rsidR="00000000" w:rsidRPr="00000000">
          <w:rPr>
            <w:color w:val="1155cc"/>
            <w:highlight w:val="white"/>
            <w:u w:val="single"/>
            <w:rtl w:val="0"/>
          </w:rPr>
          <w:t xml:space="preserve">http://www.howstuffworks.com/web-server.htm</w:t>
        </w:r>
      </w:hyperlink>
      <w:r w:rsidDel="00000000" w:rsidR="00000000" w:rsidRPr="00000000">
        <w:rPr>
          <w:highlight w:val="white"/>
          <w:rtl w:val="0"/>
        </w:rPr>
        <w:t xml:space="preserve"> Take a look at this entire tutorial.</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Complete the following tutorials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7">
        <w:r w:rsidDel="00000000" w:rsidR="00000000" w:rsidRPr="00000000">
          <w:rPr>
            <w:color w:val="1155cc"/>
            <w:highlight w:val="white"/>
            <w:u w:val="single"/>
            <w:rtl w:val="0"/>
          </w:rPr>
          <w:t xml:space="preserve">Deep/Invisible Web</w:t>
        </w:r>
      </w:hyperlink>
      <w:r w:rsidDel="00000000" w:rsidR="00000000" w:rsidRPr="00000000">
        <w:rPr>
          <w:highlight w:val="white"/>
          <w:rtl w:val="0"/>
        </w:rPr>
        <w:t xml:space="preserve">; </w:t>
      </w:r>
      <w:hyperlink r:id="rId8">
        <w:r w:rsidDel="00000000" w:rsidR="00000000" w:rsidRPr="00000000">
          <w:rPr>
            <w:color w:val="1155cc"/>
            <w:highlight w:val="white"/>
            <w:u w:val="single"/>
            <w:rtl w:val="0"/>
          </w:rPr>
          <w:t xml:space="preserve">World Wide Web</w:t>
        </w:r>
      </w:hyperlink>
      <w:r w:rsidDel="00000000" w:rsidR="00000000" w:rsidRPr="00000000">
        <w:rPr>
          <w:highlight w:val="white"/>
          <w:rtl w:val="0"/>
        </w:rPr>
        <w:t xml:space="preserv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Assignment, Looking for Quality Information on the Web</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Visit this Web directory </w:t>
      </w:r>
      <w:hyperlink r:id="rId9">
        <w:r w:rsidDel="00000000" w:rsidR="00000000" w:rsidRPr="00000000">
          <w:rPr>
            <w:color w:val="1155cc"/>
            <w:highlight w:val="white"/>
            <w:u w:val="single"/>
            <w:rtl w:val="0"/>
          </w:rPr>
          <w:t xml:space="preserve">IPL.org</w:t>
        </w:r>
      </w:hyperlink>
      <w:r w:rsidDel="00000000" w:rsidR="00000000" w:rsidRPr="00000000">
        <w:rPr>
          <w:highlight w:val="white"/>
          <w:rtl w:val="0"/>
        </w:rPr>
        <w:t xml:space="preserve">, formerly called the Internet Public Library, and look for Web sites related to your global topic. View and explore at least 6 of the pages you find on IPL.org.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Choose two sites that you consider interesting and reliable. For each site, include the URL (web address) and write a descriptive paragraph for each site (about 200 words each), including:</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Author or sponsor</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Purpose of the site (commercial, political, public service, etc.)</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User-friendliness (how easily you can find information and move around the site)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Type of information provided</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Evaluate the websites you have found to determine their quality. For example, is the website up to date? Is the website attractive? Does it cover the topic adequately?Are they trying to sell you something, educate you, or convince you to believe a certain way. Post your two paragraphs (each 200 words each) to the Discussion Forum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Four: Your Response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Post a thoughtful response of 50-75 words each to two of your classmates.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ipl2.org/" TargetMode="External"/><Relationship Id="rId5" Type="http://schemas.openxmlformats.org/officeDocument/2006/relationships/styles" Target="styles.xml"/><Relationship Id="rId6" Type="http://schemas.openxmlformats.org/officeDocument/2006/relationships/hyperlink" Target="http://www.howstuffworks.com/web-server.htm" TargetMode="External"/><Relationship Id="rId7" Type="http://schemas.openxmlformats.org/officeDocument/2006/relationships/hyperlink" Target="http://seattlecentral.edu/iris/types/deep_web/deep_web.shtml" TargetMode="External"/><Relationship Id="rId8" Type="http://schemas.openxmlformats.org/officeDocument/2006/relationships/hyperlink" Target="http://seattlecentral.edu/iris/types/web/web.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