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7440"/>
        <w:tblGridChange w:id="0">
          <w:tblGrid>
            <w:gridCol w:w="1920"/>
            <w:gridCol w:w="74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hd w:fill="ffffcc" w:val="clear"/>
              </w:rPr>
            </w:pPr>
            <w:r w:rsidDel="00000000" w:rsidR="00000000" w:rsidRPr="00000000">
              <w:rPr>
                <w:b w:val="1"/>
                <w:i w:val="0"/>
                <w:color w:val="000000"/>
                <w:shd w:fill="ffffcc" w:val="clear"/>
                <w:rtl w:val="0"/>
              </w:rPr>
              <w:t xml:space="preserve">Evaluating Information Sources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Wednesday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Week 2: Evaluating Information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correct place with correct subject line, 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Contributes thoughtfully to the class&amp;class's;s collective list of information evaluation criteria</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Analyze and critically respond to your classmates' work (100 words)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From a critical perspective, begin to think about the quality of information you use</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Readings: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1155cc"/>
          <w:highlight w:val="white"/>
          <w:u w:val="single"/>
        </w:rPr>
      </w:pPr>
      <w:r w:rsidDel="00000000" w:rsidR="00000000" w:rsidRPr="00000000">
        <w:fldChar w:fldCharType="begin"/>
        <w:instrText xml:space="preserve"> HYPERLINK "http://guides.library.jhu.edu/content.php?pid=198142&amp;sid=1665954" </w:instrText>
        <w:fldChar w:fldCharType="separate"/>
      </w:r>
      <w:r w:rsidDel="00000000" w:rsidR="00000000" w:rsidRPr="00000000">
        <w:rPr>
          <w:b w:val="1"/>
          <w:i w:val="0"/>
          <w:color w:val="1155cc"/>
          <w:highlight w:val="white"/>
          <w:u w:val="single"/>
          <w:rtl w:val="0"/>
        </w:rPr>
        <w:t xml:space="preserve">Evaluating Information on the Web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1155cc"/>
          <w:highlight w:val="white"/>
          <w:u w:val="single"/>
        </w:rPr>
      </w:pPr>
      <w:r w:rsidDel="00000000" w:rsidR="00000000" w:rsidRPr="00000000">
        <w:fldChar w:fldCharType="end"/>
      </w:r>
      <w:r w:rsidDel="00000000" w:rsidR="00000000" w:rsidRPr="00000000">
        <w:fldChar w:fldCharType="begin"/>
        <w:instrText xml:space="preserve"> HYPERLINK "http://owl.english.purdue.edu/owl/resource/553/01/" </w:instrText>
        <w:fldChar w:fldCharType="separate"/>
      </w:r>
      <w:r w:rsidDel="00000000" w:rsidR="00000000" w:rsidRPr="00000000">
        <w:rPr>
          <w:b w:val="1"/>
          <w:color w:val="1155cc"/>
          <w:highlight w:val="white"/>
          <w:u w:val="single"/>
          <w:rtl w:val="0"/>
        </w:rPr>
        <w:t xml:space="preserve">Evaluating Sources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fldChar w:fldCharType="end"/>
      </w:r>
      <w:r w:rsidDel="00000000" w:rsidR="00000000" w:rsidRPr="00000000">
        <w:rPr>
          <w:b w:val="1"/>
          <w:i w:val="0"/>
          <w:color w:val="000000"/>
          <w:highlight w:val="white"/>
          <w:rtl w:val="0"/>
        </w:rPr>
        <w:t xml:space="preserve">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Evaluating information: As a class, we will collaboratively develop criteria to select the information sources you will use for your Pathfinder. As you do research on your topic, think about how you will choose the best information. What selection criteria might you use to choose a book or an article to help you write a college paper? Would you use the same criteria for choosing a web site?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one: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Your post: After reading the articles using the links above, brainstorm what you think is important to look for when making a judgment about an information source.  Write a minimum of 200 words.  Post your criteria for evaluating information sources on the Discussion Forum.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Analyze and critically respond to two of your classmates' work in the Discussion forum below (100 words).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Now that you have reviewed your classmates' ideas on evaluation, rewrite your criteria list picking the best suggestions made by you and your classmates. SUBMIT YOUR FINAL LIST HERE IN THE </w:t>
      </w:r>
      <w:hyperlink r:id="rId6">
        <w:r w:rsidDel="00000000" w:rsidR="00000000" w:rsidRPr="00000000">
          <w:rPr>
            <w:color w:val="1155cc"/>
            <w:highlight w:val="white"/>
            <w:u w:val="single"/>
            <w:rtl w:val="0"/>
          </w:rPr>
          <w:t xml:space="preserve">DROP BOX</w:t>
        </w:r>
      </w:hyperlink>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instructor will email each of you a list of the best criteria that you compiled.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You can use this list of criteria for evaluation for the remainder of your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angel.whatcom.ctc.edu/Permalink/Permalink.aspx?permalinkId=95ae103f-3409-4510-92ff-f215e81edd7f&amp;permalinkTyp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